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42" w:rsidRPr="008F3C42" w:rsidRDefault="008F3C42" w:rsidP="008F3C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444444"/>
          <w:sz w:val="36"/>
          <w:szCs w:val="36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36"/>
          <w:szCs w:val="36"/>
          <w:lang w:eastAsia="ru-RU"/>
        </w:rPr>
        <w:t xml:space="preserve">Последствия употребления </w:t>
      </w:r>
      <w:proofErr w:type="spellStart"/>
      <w:r w:rsidRPr="008F3C42">
        <w:rPr>
          <w:rFonts w:ascii="Segoe UI" w:eastAsia="Times New Roman" w:hAnsi="Segoe UI" w:cs="Segoe UI"/>
          <w:color w:val="444444"/>
          <w:sz w:val="36"/>
          <w:szCs w:val="36"/>
          <w:lang w:eastAsia="ru-RU"/>
        </w:rPr>
        <w:t>психоактивных</w:t>
      </w:r>
      <w:proofErr w:type="spellEnd"/>
      <w:r w:rsidRPr="008F3C42">
        <w:rPr>
          <w:rFonts w:ascii="Segoe UI" w:eastAsia="Times New Roman" w:hAnsi="Segoe UI" w:cs="Segoe UI"/>
          <w:color w:val="444444"/>
          <w:sz w:val="36"/>
          <w:szCs w:val="36"/>
          <w:lang w:eastAsia="ru-RU"/>
        </w:rPr>
        <w:t xml:space="preserve"> веществ (ПАВ) в раннем возрасте. Рекомендации родителям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Употребление ПАВ оказывает негативное воздействие, как на здоровье человека, так и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в целом здоровье населения.  Из-за употребления ПАВ увеличивается рост смертности, заболеваемостей, инвалидности, понижается рождаемость. Государство постоянно финансирует медицинские учреждения на оказание медицинской помощи, осуществление правоохранительных мероприятий и т.д.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Употребление наркотиков в раннем подростковом возрасте грозит серьезными последствиями, которые характеризуются как: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- задержка развития трудовых и социальных навыков;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- задержка мозговой активности;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- стереотипное мышление о моральных и социальных требованиях;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- инфантильное отношение к себе и окружающим;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- отстранение себя от повседневной трудовой деятельности.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Во время употребления наркотических средств ребёнком, происходит несогласие с тем миром, что окружал его ранее. Он отдаляется от окружающей его семейной, учебной деятельности, которая раньше приносила удовольствие и радость. Ограждение себя от окружающей среды, во время употребления наркотических средств, начинается постепенно: с нескольких часов в день, до полного отстранения от окружающих. Постепенно нарастает желание в употребление и его поиске.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Работоспособность человека, употребляющего наркотические средства, снижена. Родители, не понимающие, что происходит с их ребёнком, чаще всего выходят на конфликт с ним, так как от обыденных разговоров ребёнок уклоняется, отказывается помогать по дому и часто уходит из дома.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bookmarkStart w:id="0" w:name="_GoBack"/>
      <w:bookmarkEnd w:id="0"/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Большинство курящих  людей пробуют курить ещё в подростковом возрасте. Причина данных действий у каждого разная, основные мы рассмотрим ниже: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1. Желание продемонстрировать свою самостоятельность и независимость. Каждый подросток проявляет интерес к чему-то новому. Кто-то красит волосы, кто-то открывает новый вид деятельности для себя, а кто-то проявляет интерес к табачным изделиям. Данному интересу могут способствовать рекламы в интернет ресурсе, телевидение и т.д.;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 xml:space="preserve">2.  «Я уже взрослый». Курение в подростковом возрасте может появиться тогда, когда по отношению к ребёнку проявляют чрезмерную опеку, или же авторитарный тип </w:t>
      </w: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lastRenderedPageBreak/>
        <w:t>воспитания. Подросток это делает, чтобы доказать родителям, что он уже взрослый и может сам принимать решения;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3. Круг общения. Взаимодействие ребёнка с компанией подростков, в которой курят табачные изделия может привести к тому, что он сам будет пробовать курить, по причине: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А) за компанию;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Б) чтобы не отличаться;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В) интересно.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4. Ролевые модели курение близкого родственника (родителя), кумира. Не стоит забывать, что дети берут пример с родителей и тех людей, на которых они хотели бы быть похоже, проще сказать - авторитетного взрослого;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5. Личностные проблемы подростка. Период подросткового возраста – это самый трудный и сложный из всех детских возрастов. Еще его называют переходным возрастом, потому что в течение этого периода происходит своеобразный переход от детства к взрослости. Чтобы справиться с личностными проблемами, подросток может увлечься курением табачных изделий и т.д.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 xml:space="preserve">Последствия курения для организма формируются накопительной фазой. На сегодняшний день известно, что с при </w:t>
      </w:r>
      <w:proofErr w:type="spellStart"/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табакокурение</w:t>
      </w:r>
      <w:proofErr w:type="spellEnd"/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 xml:space="preserve"> формируются такие болезни как: рак лёгких, гортани, ротовой полости, глотки, пищевода, поджелудочной железы и </w:t>
      </w:r>
      <w:proofErr w:type="spellStart"/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т.д</w:t>
      </w:r>
      <w:proofErr w:type="spellEnd"/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; сердечно-сосудистые заболевания, к которым относятся: ишемическая болезнь сердца, инсульт, атеросклероз и т.д.; хронические заболевания лёгких: хронический бронхит, туберкулёз, бронхиальная астма и т.д. Происходит кислородное голодание, которое может замедлить физическое развитие, осложнение заболеваний дыхательных путей во время болезни ОРВИ. Отмечается нервозность, раздражительность, рассеянность. Нарушаются процессы обмена и функции питания.  </w:t>
      </w:r>
    </w:p>
    <w:p w:rsidR="008F3C42" w:rsidRPr="008F3C42" w:rsidRDefault="008F3C42" w:rsidP="008F3C42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  <w:t>Рекомендации родителям по предотвращению зависимости ребёнка от ПАВ:</w:t>
      </w:r>
    </w:p>
    <w:p w:rsidR="008F3C42" w:rsidRPr="008F3C42" w:rsidRDefault="008F3C42" w:rsidP="008F3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Взгляните на мир глазами своего ребёнка. В подростковом возрасте важно найти контакт между родителями и детьми.</w:t>
      </w:r>
    </w:p>
    <w:p w:rsidR="008F3C42" w:rsidRPr="008F3C42" w:rsidRDefault="008F3C42" w:rsidP="008F3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Научитесь слушать и слышать своего подростка. Подростку важно чувствовать, что он не один.</w:t>
      </w:r>
    </w:p>
    <w:p w:rsidR="008F3C42" w:rsidRPr="008F3C42" w:rsidRDefault="008F3C42" w:rsidP="008F3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Рассказывайте подростку о своих чувствах, переживаниях. Это поможет ему открыться перед вами, зная, как это делают его близкие взрослые.</w:t>
      </w:r>
    </w:p>
    <w:p w:rsidR="008F3C42" w:rsidRPr="008F3C42" w:rsidRDefault="008F3C42" w:rsidP="008F3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Не отказывайте ребёнку в помощи; не запрещайте без выясненных причин подростку. Научитесь задавать ему вопросы и вести диалог.</w:t>
      </w:r>
    </w:p>
    <w:p w:rsidR="008F3C42" w:rsidRPr="008F3C42" w:rsidRDefault="008F3C42" w:rsidP="008F3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Пусть ваш ребёнок не боится в подростковом возрасте говорить слово «нет», это поможет ему отказаться от нежелательных воздействий со стороны.</w:t>
      </w:r>
    </w:p>
    <w:p w:rsidR="008F3C42" w:rsidRPr="008F3C42" w:rsidRDefault="008F3C42" w:rsidP="008F3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8F3C42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lastRenderedPageBreak/>
        <w:t>Научите своего ребёнка принимать решения, решать проблемы, а не избегать их.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F7EB7"/>
    <w:multiLevelType w:val="multilevel"/>
    <w:tmpl w:val="0AC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F9"/>
    <w:rsid w:val="00646244"/>
    <w:rsid w:val="007C56F9"/>
    <w:rsid w:val="008F3C42"/>
    <w:rsid w:val="00D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39B72-65D2-407A-9ECB-29C7B605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2023-10-23T07:34:00Z</dcterms:created>
  <dcterms:modified xsi:type="dcterms:W3CDTF">2023-10-23T08:00:00Z</dcterms:modified>
</cp:coreProperties>
</file>